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8" w:rsidRDefault="00367458" w:rsidP="00221D77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AD3B17" w:rsidRPr="00221D77" w:rsidRDefault="00AD3B17" w:rsidP="00221D77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953BF8" w:rsidRPr="00FA7859" w:rsidRDefault="00953BF8" w:rsidP="004B5A76">
      <w:pPr>
        <w:spacing w:after="120" w:line="240" w:lineRule="auto"/>
        <w:ind w:firstLine="0"/>
        <w:rPr>
          <w:rFonts w:ascii="NewsGoth Lt BT" w:hAnsi="NewsGoth Lt BT" w:cs="Arial"/>
        </w:rPr>
      </w:pPr>
      <w:r w:rsidRPr="00FA7859">
        <w:rPr>
          <w:rFonts w:ascii="NewsGoth Lt BT" w:hAnsi="NewsGoth Lt BT" w:cs="Arial"/>
        </w:rPr>
        <w:t>Comunicato stampa</w:t>
      </w:r>
    </w:p>
    <w:p w:rsidR="004B5A76" w:rsidRDefault="004B5A76" w:rsidP="004B5A76">
      <w:pPr>
        <w:spacing w:line="240" w:lineRule="auto"/>
        <w:ind w:firstLine="0"/>
        <w:rPr>
          <w:rFonts w:ascii="NewsGoth BT" w:hAnsi="NewsGoth BT" w:cs="Arial"/>
          <w:b/>
          <w:caps/>
          <w:sz w:val="22"/>
          <w:szCs w:val="22"/>
        </w:rPr>
      </w:pPr>
    </w:p>
    <w:p w:rsidR="00953BF8" w:rsidRPr="00FA7859" w:rsidRDefault="00953BF8" w:rsidP="004B5A76">
      <w:pPr>
        <w:spacing w:after="120" w:line="240" w:lineRule="auto"/>
        <w:ind w:firstLine="0"/>
        <w:rPr>
          <w:rFonts w:ascii="NewsGoth BT" w:hAnsi="NewsGoth BT" w:cs="Arial"/>
          <w:b/>
          <w:caps/>
          <w:sz w:val="40"/>
          <w:szCs w:val="40"/>
        </w:rPr>
      </w:pPr>
      <w:r w:rsidRPr="00FA7859">
        <w:rPr>
          <w:rFonts w:ascii="NewsGoth BT" w:hAnsi="NewsGoth BT" w:cs="Arial"/>
          <w:b/>
          <w:caps/>
          <w:sz w:val="40"/>
          <w:szCs w:val="40"/>
        </w:rPr>
        <w:t>il MAGMA</w:t>
      </w:r>
      <w:r w:rsidR="004940C8">
        <w:rPr>
          <w:rFonts w:ascii="NewsGoth BT" w:hAnsi="NewsGoth BT" w:cs="Arial"/>
          <w:b/>
          <w:caps/>
          <w:sz w:val="40"/>
          <w:szCs w:val="40"/>
        </w:rPr>
        <w:t>, un’impresa collettiva</w:t>
      </w:r>
    </w:p>
    <w:p w:rsidR="00953BF8" w:rsidRPr="00FA7859" w:rsidRDefault="00F22ABB" w:rsidP="004B5A76">
      <w:pPr>
        <w:spacing w:after="120" w:line="240" w:lineRule="auto"/>
        <w:ind w:firstLine="0"/>
        <w:rPr>
          <w:rFonts w:ascii="NewsGoth Lt BT" w:hAnsi="NewsGoth Lt BT" w:cs="Arial"/>
          <w:b/>
          <w:i/>
        </w:rPr>
      </w:pPr>
      <w:r>
        <w:rPr>
          <w:rFonts w:ascii="NewsGoth Lt BT" w:hAnsi="NewsGoth Lt BT" w:cs="Arial"/>
          <w:b/>
          <w:i/>
        </w:rPr>
        <w:t>Il risultato del contributo di tutta la gente di Follonica</w:t>
      </w:r>
      <w:r>
        <w:rPr>
          <w:rFonts w:ascii="NewsGoth Lt BT" w:hAnsi="NewsGoth Lt BT" w:cs="Arial"/>
          <w:b/>
          <w:i/>
        </w:rPr>
        <w:br/>
        <w:t>e una grande opportunità per lo sviluppo della c</w:t>
      </w:r>
      <w:r w:rsidR="00346635">
        <w:rPr>
          <w:rFonts w:ascii="NewsGoth Lt BT" w:hAnsi="NewsGoth Lt BT" w:cs="Arial"/>
          <w:b/>
          <w:i/>
        </w:rPr>
        <w:t>ittà</w:t>
      </w:r>
    </w:p>
    <w:p w:rsidR="003646A4" w:rsidRPr="00367458" w:rsidRDefault="003646A4" w:rsidP="00D948D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940C8">
        <w:rPr>
          <w:rFonts w:ascii="NewsGoth Lt BT" w:hAnsi="NewsGoth Lt BT" w:cs="Arial"/>
          <w:sz w:val="22"/>
          <w:szCs w:val="22"/>
        </w:rPr>
        <w:t xml:space="preserve">Il </w:t>
      </w:r>
      <w:r w:rsidRPr="004940C8">
        <w:rPr>
          <w:rFonts w:ascii="NewsGoth Lt BT" w:hAnsi="NewsGoth Lt BT" w:cs="Arial"/>
          <w:b/>
          <w:sz w:val="22"/>
          <w:szCs w:val="22"/>
        </w:rPr>
        <w:t>MAGMA</w:t>
      </w:r>
      <w:r w:rsidRPr="004940C8">
        <w:rPr>
          <w:rFonts w:ascii="NewsGoth Lt BT" w:hAnsi="NewsGoth Lt BT" w:cs="Arial"/>
          <w:sz w:val="22"/>
          <w:szCs w:val="22"/>
        </w:rPr>
        <w:t xml:space="preserve"> è la prima opera del grande progetto di riqualificazione dell’antica città fabbrica di Follonica a venire alla luce.</w:t>
      </w: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940C8">
        <w:rPr>
          <w:rFonts w:ascii="NewsGoth Lt BT" w:hAnsi="NewsGoth Lt BT" w:cs="Arial"/>
          <w:sz w:val="22"/>
          <w:szCs w:val="22"/>
        </w:rPr>
        <w:t>All’interno dell’edificio del Forno San Ferdinando, nel cuore dell’</w:t>
      </w:r>
      <w:r w:rsidRPr="004940C8">
        <w:rPr>
          <w:rFonts w:ascii="NewsGoth Lt BT" w:hAnsi="NewsGoth Lt BT" w:cs="Arial"/>
          <w:b/>
          <w:sz w:val="22"/>
          <w:szCs w:val="22"/>
        </w:rPr>
        <w:t>area dell’ex Ilva</w:t>
      </w:r>
      <w:r w:rsidRPr="004940C8">
        <w:rPr>
          <w:rFonts w:ascii="NewsGoth Lt BT" w:hAnsi="NewsGoth Lt BT" w:cs="Arial"/>
          <w:sz w:val="22"/>
          <w:szCs w:val="22"/>
        </w:rPr>
        <w:t>, il luogo in cui la nostra città è nata e forgiata, si apre un viaggio coinvolgente ed emozionante nella memoria viva e pulsante della città, in un abbraccio tra memoria e progetto, tra memoria e futuro, due dimensioni dell’esistenza che necessitano di potersi specchiare l’una nell’altro.</w:t>
      </w: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940C8">
        <w:rPr>
          <w:rFonts w:ascii="NewsGoth Lt BT" w:hAnsi="NewsGoth Lt BT" w:cs="Arial"/>
          <w:sz w:val="22"/>
          <w:szCs w:val="22"/>
        </w:rPr>
        <w:t xml:space="preserve">Il </w:t>
      </w:r>
      <w:r w:rsidRPr="004940C8">
        <w:rPr>
          <w:rFonts w:ascii="NewsGoth Lt BT" w:hAnsi="NewsGoth Lt BT" w:cs="Arial"/>
          <w:b/>
          <w:sz w:val="22"/>
          <w:szCs w:val="22"/>
        </w:rPr>
        <w:t>MAGMA</w:t>
      </w:r>
      <w:r w:rsidRPr="004940C8">
        <w:rPr>
          <w:rFonts w:ascii="NewsGoth Lt BT" w:hAnsi="NewsGoth Lt BT" w:cs="Arial"/>
          <w:sz w:val="22"/>
          <w:szCs w:val="22"/>
        </w:rPr>
        <w:t xml:space="preserve"> è così il luogo del racconto della nascita della comunità e della </w:t>
      </w:r>
      <w:r w:rsidRPr="004940C8">
        <w:rPr>
          <w:rFonts w:ascii="NewsGoth Lt BT" w:hAnsi="NewsGoth Lt BT" w:cs="Arial"/>
          <w:b/>
          <w:sz w:val="22"/>
          <w:szCs w:val="22"/>
        </w:rPr>
        <w:t>città fabbrica</w:t>
      </w:r>
      <w:r w:rsidRPr="004940C8">
        <w:rPr>
          <w:rFonts w:ascii="NewsGoth Lt BT" w:hAnsi="NewsGoth Lt BT" w:cs="Arial"/>
          <w:sz w:val="22"/>
          <w:szCs w:val="22"/>
        </w:rPr>
        <w:t>, l'insieme delle relazioni umane e territoriali, i valori e i talenti delle persone, che con la fatica, la dedizione, il senso di appartenenza, la creatività, il lavoro l'hanno edificata. Una narrazione collettiva che è molto più di un museo, nel senso tradizionale, didascalico e di fruizione passiva: sarà una storia dai tanti volti in cui riconoscersi e specchiarsi, e in cui l'interazione non è solo un fatto tecnologico (attraverso i tanti sistemi multimediali presenti nel museo), ma anche antropologico.</w:t>
      </w: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940C8">
        <w:rPr>
          <w:rFonts w:ascii="NewsGoth Lt BT" w:hAnsi="NewsGoth Lt BT" w:cs="Arial"/>
          <w:sz w:val="22"/>
          <w:szCs w:val="22"/>
        </w:rPr>
        <w:t>Il lavoro di allestimento di questi mesi è stata certamente un’</w:t>
      </w:r>
      <w:r w:rsidRPr="004940C8">
        <w:rPr>
          <w:rFonts w:ascii="NewsGoth Lt BT" w:hAnsi="NewsGoth Lt BT" w:cs="Arial"/>
          <w:b/>
          <w:sz w:val="22"/>
          <w:szCs w:val="22"/>
        </w:rPr>
        <w:t>impresa collettiva</w:t>
      </w:r>
      <w:r w:rsidRPr="004940C8">
        <w:rPr>
          <w:rFonts w:ascii="NewsGoth Lt BT" w:hAnsi="NewsGoth Lt BT" w:cs="Arial"/>
          <w:sz w:val="22"/>
          <w:szCs w:val="22"/>
        </w:rPr>
        <w:t>: enti, professionisti, associazioni, semplici persone, ex operai degli stabilimenti Ilva, ciascuno ha messo un pezzo di vita, un frammento della propria storia facendola diventare una storia comune, condivisa.</w:t>
      </w: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4940C8" w:rsidRP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  <w:r w:rsidRPr="004940C8">
        <w:rPr>
          <w:rFonts w:ascii="NewsGoth Lt BT" w:hAnsi="NewsGoth Lt BT" w:cs="Arial"/>
          <w:sz w:val="22"/>
          <w:szCs w:val="22"/>
        </w:rPr>
        <w:t xml:space="preserve">La nascita di un museo è un momento importante per una città: un modo per ripercorrere storie, vicende, racconti, emozioni, suggestioni di chi questa città ha contribuito a farla nascere e farla crescere. È un modo per ritrovare la memoria delle persone che l’hanno vissuta per proiettarsi nel futuro, immaginando nuove prospettive. E sarà proprio grazie alla sensibilità di tutti che il </w:t>
      </w:r>
      <w:r w:rsidRPr="004940C8">
        <w:rPr>
          <w:rFonts w:ascii="NewsGoth Lt BT" w:hAnsi="NewsGoth Lt BT" w:cs="Arial"/>
          <w:b/>
          <w:sz w:val="22"/>
          <w:szCs w:val="22"/>
        </w:rPr>
        <w:t>MAGMA</w:t>
      </w:r>
      <w:r w:rsidRPr="004940C8">
        <w:rPr>
          <w:rFonts w:ascii="NewsGoth Lt BT" w:hAnsi="NewsGoth Lt BT" w:cs="Arial"/>
          <w:sz w:val="22"/>
          <w:szCs w:val="22"/>
        </w:rPr>
        <w:t xml:space="preserve"> potrà diventare un grande museo, profondamente radicato nella sua terra e nella sua gente, e allo stesso tempo capace di misurarsi con un respiro e una dimensione europea, diventando una grande opportunità di crescita e di sviluppo, anche economico e turistico.</w:t>
      </w:r>
    </w:p>
    <w:p w:rsidR="004940C8" w:rsidRDefault="004940C8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D62969" w:rsidRDefault="00D62969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F22ABB" w:rsidRPr="004940C8" w:rsidRDefault="00F22ABB" w:rsidP="004940C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p w:rsidR="004940C8" w:rsidRPr="004940C8" w:rsidRDefault="004940C8" w:rsidP="00D62969">
      <w:pPr>
        <w:ind w:firstLine="708"/>
        <w:jc w:val="both"/>
        <w:rPr>
          <w:rFonts w:ascii="NewsGoth Lt BT" w:hAnsi="NewsGoth Lt BT" w:cs="Arial"/>
          <w:b/>
          <w:sz w:val="22"/>
          <w:szCs w:val="22"/>
        </w:rPr>
      </w:pPr>
      <w:r w:rsidRPr="004940C8">
        <w:rPr>
          <w:rFonts w:ascii="NewsGoth Lt BT" w:hAnsi="NewsGoth Lt BT" w:cs="Arial"/>
          <w:b/>
          <w:sz w:val="22"/>
          <w:szCs w:val="22"/>
        </w:rPr>
        <w:t xml:space="preserve">Andrea </w:t>
      </w:r>
      <w:proofErr w:type="spellStart"/>
      <w:r w:rsidRPr="004940C8">
        <w:rPr>
          <w:rFonts w:ascii="NewsGoth Lt BT" w:hAnsi="NewsGoth Lt BT" w:cs="Arial"/>
          <w:b/>
          <w:sz w:val="22"/>
          <w:szCs w:val="22"/>
        </w:rPr>
        <w:t>Benini</w:t>
      </w:r>
      <w:proofErr w:type="spellEnd"/>
      <w:r w:rsidRPr="004940C8">
        <w:rPr>
          <w:rFonts w:ascii="NewsGoth Lt BT" w:hAnsi="NewsGoth Lt BT" w:cs="Arial"/>
          <w:b/>
          <w:sz w:val="22"/>
          <w:szCs w:val="22"/>
        </w:rPr>
        <w:t xml:space="preserve"> </w:t>
      </w:r>
      <w:r w:rsidRPr="004940C8">
        <w:rPr>
          <w:rFonts w:ascii="NewsGoth Lt BT" w:hAnsi="NewsGoth Lt BT" w:cs="Arial"/>
          <w:b/>
          <w:sz w:val="22"/>
          <w:szCs w:val="22"/>
        </w:rPr>
        <w:tab/>
      </w:r>
      <w:r w:rsidRPr="004940C8">
        <w:rPr>
          <w:rFonts w:ascii="NewsGoth Lt BT" w:hAnsi="NewsGoth Lt BT" w:cs="Arial"/>
          <w:b/>
          <w:sz w:val="22"/>
          <w:szCs w:val="22"/>
        </w:rPr>
        <w:tab/>
      </w:r>
      <w:r w:rsidRPr="004940C8">
        <w:rPr>
          <w:rFonts w:ascii="NewsGoth Lt BT" w:hAnsi="NewsGoth Lt BT" w:cs="Arial"/>
          <w:b/>
          <w:sz w:val="22"/>
          <w:szCs w:val="22"/>
        </w:rPr>
        <w:tab/>
      </w:r>
      <w:r w:rsidRPr="004940C8">
        <w:rPr>
          <w:rFonts w:ascii="NewsGoth Lt BT" w:hAnsi="NewsGoth Lt BT" w:cs="Arial"/>
          <w:b/>
          <w:sz w:val="22"/>
          <w:szCs w:val="22"/>
        </w:rPr>
        <w:tab/>
      </w:r>
      <w:r w:rsidRPr="004940C8">
        <w:rPr>
          <w:rFonts w:ascii="NewsGoth Lt BT" w:hAnsi="NewsGoth Lt BT" w:cs="Arial"/>
          <w:b/>
          <w:sz w:val="22"/>
          <w:szCs w:val="22"/>
        </w:rPr>
        <w:tab/>
        <w:t>Eleonora Baldi</w:t>
      </w:r>
    </w:p>
    <w:p w:rsidR="004940C8" w:rsidRPr="004940C8" w:rsidRDefault="004940C8" w:rsidP="00D62969">
      <w:pPr>
        <w:ind w:firstLine="708"/>
        <w:jc w:val="both"/>
        <w:rPr>
          <w:rFonts w:ascii="NewsGoth Lt BT" w:hAnsi="NewsGoth Lt BT" w:cs="Arial"/>
          <w:i/>
          <w:sz w:val="22"/>
          <w:szCs w:val="22"/>
        </w:rPr>
      </w:pPr>
      <w:r w:rsidRPr="004940C8">
        <w:rPr>
          <w:rFonts w:ascii="NewsGoth Lt BT" w:hAnsi="NewsGoth Lt BT" w:cs="Arial"/>
          <w:i/>
          <w:sz w:val="22"/>
          <w:szCs w:val="22"/>
        </w:rPr>
        <w:t xml:space="preserve">Assessore alla Cultura </w:t>
      </w:r>
      <w:r w:rsidRPr="004940C8">
        <w:rPr>
          <w:rFonts w:ascii="NewsGoth Lt BT" w:hAnsi="NewsGoth Lt BT" w:cs="Arial"/>
          <w:i/>
          <w:sz w:val="22"/>
          <w:szCs w:val="22"/>
        </w:rPr>
        <w:tab/>
      </w:r>
      <w:r w:rsidRPr="004940C8">
        <w:rPr>
          <w:rFonts w:ascii="NewsGoth Lt BT" w:hAnsi="NewsGoth Lt BT" w:cs="Arial"/>
          <w:i/>
          <w:sz w:val="22"/>
          <w:szCs w:val="22"/>
        </w:rPr>
        <w:tab/>
      </w:r>
      <w:r w:rsidRPr="004940C8">
        <w:rPr>
          <w:rFonts w:ascii="NewsGoth Lt BT" w:hAnsi="NewsGoth Lt BT" w:cs="Arial"/>
          <w:i/>
          <w:sz w:val="22"/>
          <w:szCs w:val="22"/>
        </w:rPr>
        <w:tab/>
      </w:r>
      <w:r w:rsidRPr="004940C8">
        <w:rPr>
          <w:rFonts w:ascii="NewsGoth Lt BT" w:hAnsi="NewsGoth Lt BT" w:cs="Arial"/>
          <w:i/>
          <w:sz w:val="22"/>
          <w:szCs w:val="22"/>
        </w:rPr>
        <w:tab/>
        <w:t>Sindaco Città di Follonica</w:t>
      </w:r>
    </w:p>
    <w:p w:rsidR="003646A4" w:rsidRPr="00367458" w:rsidRDefault="003646A4" w:rsidP="00D948D8">
      <w:pPr>
        <w:spacing w:line="240" w:lineRule="auto"/>
        <w:ind w:firstLine="0"/>
        <w:rPr>
          <w:rFonts w:ascii="NewsGoth Lt BT" w:hAnsi="NewsGoth Lt BT" w:cs="Arial"/>
          <w:sz w:val="22"/>
          <w:szCs w:val="22"/>
        </w:rPr>
      </w:pPr>
    </w:p>
    <w:sectPr w:rsidR="003646A4" w:rsidRPr="00367458" w:rsidSect="00FD79C9">
      <w:headerReference w:type="default" r:id="rId8"/>
      <w:footerReference w:type="default" r:id="rId9"/>
      <w:pgSz w:w="11906" w:h="16838"/>
      <w:pgMar w:top="2835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35" w:rsidRDefault="00346635" w:rsidP="00E63EE3">
      <w:pPr>
        <w:spacing w:line="240" w:lineRule="auto"/>
      </w:pPr>
      <w:r>
        <w:separator/>
      </w:r>
    </w:p>
  </w:endnote>
  <w:endnote w:type="continuationSeparator" w:id="0">
    <w:p w:rsidR="00346635" w:rsidRDefault="00346635" w:rsidP="00E63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sGoth Lt BT">
    <w:altName w:val="Arial Narrow"/>
    <w:panose1 w:val="020B0406020203020204"/>
    <w:charset w:val="00"/>
    <w:family w:val="swiss"/>
    <w:pitch w:val="variable"/>
    <w:sig w:usb0="00000087" w:usb1="00000000" w:usb2="00000000" w:usb3="00000000" w:csb0="0000001B" w:csb1="00000000"/>
  </w:font>
  <w:font w:name="NewsGoth BT">
    <w:altName w:val="Agency FB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NewsGoth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35" w:rsidRPr="00E63EE3" w:rsidRDefault="00346635" w:rsidP="00E63EE3">
    <w:pPr>
      <w:pStyle w:val="Paragrafobase"/>
      <w:jc w:val="center"/>
      <w:rPr>
        <w:rFonts w:ascii="NewsGoth Cn BT" w:hAnsi="NewsGoth Cn BT" w:cs="NewsGoth Cn BT"/>
        <w:sz w:val="20"/>
        <w:szCs w:val="20"/>
      </w:rPr>
    </w:pPr>
    <w:r w:rsidRPr="00E63EE3">
      <w:rPr>
        <w:rFonts w:ascii="NewsGoth Cn BT" w:hAnsi="NewsGoth Cn BT" w:cs="NewsGoth Cn BT"/>
        <w:sz w:val="20"/>
        <w:szCs w:val="20"/>
      </w:rPr>
      <w:t xml:space="preserve">Comprensorio ILVA 58022 Follonica (GR)   |   </w:t>
    </w:r>
    <w:proofErr w:type="spellStart"/>
    <w:r w:rsidRPr="00E63EE3">
      <w:rPr>
        <w:rFonts w:ascii="NewsGoth Cn BT" w:hAnsi="NewsGoth Cn BT" w:cs="NewsGoth Cn BT"/>
        <w:sz w:val="20"/>
        <w:szCs w:val="20"/>
      </w:rPr>
      <w:t>tel</w:t>
    </w:r>
    <w:proofErr w:type="spellEnd"/>
    <w:r w:rsidRPr="00E63EE3">
      <w:rPr>
        <w:rFonts w:ascii="NewsGoth Cn BT" w:hAnsi="NewsGoth Cn BT" w:cs="NewsGoth Cn BT"/>
        <w:sz w:val="20"/>
        <w:szCs w:val="20"/>
      </w:rPr>
      <w:t xml:space="preserve">  +39 0566 59243 / 59004   |   info@magmafollonica.it   |    www.magmafollonica.it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35" w:rsidRDefault="00346635" w:rsidP="00E63EE3">
      <w:pPr>
        <w:spacing w:line="240" w:lineRule="auto"/>
      </w:pPr>
      <w:r>
        <w:separator/>
      </w:r>
    </w:p>
  </w:footnote>
  <w:footnote w:type="continuationSeparator" w:id="0">
    <w:p w:rsidR="00346635" w:rsidRDefault="00346635" w:rsidP="00E63E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35" w:rsidRDefault="00AD3B17" w:rsidP="00AD3B17">
    <w:pPr>
      <w:pStyle w:val="Intestazione"/>
    </w:pPr>
    <w:r>
      <w:rPr>
        <w:noProof/>
      </w:rPr>
      <w:drawing>
        <wp:inline distT="0" distB="0" distL="0" distR="0">
          <wp:extent cx="643534" cy="871990"/>
          <wp:effectExtent l="19050" t="0" r="4166" b="0"/>
          <wp:docPr id="4" name="Immagine 2" descr="stemma-follonica-coloriorname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-follonica-coloriornament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682" cy="87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</w:t>
    </w:r>
    <w:r w:rsidR="00346635" w:rsidRPr="00C44714">
      <w:rPr>
        <w:noProof/>
      </w:rPr>
      <w:drawing>
        <wp:inline distT="0" distB="0" distL="0" distR="0">
          <wp:extent cx="1980000" cy="919886"/>
          <wp:effectExtent l="19050" t="0" r="1200" b="0"/>
          <wp:docPr id="5" name="Immagine 1" descr="logomag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gm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000" cy="91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03F"/>
    <w:multiLevelType w:val="hybridMultilevel"/>
    <w:tmpl w:val="BFB03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96A23"/>
    <w:rsid w:val="00033D1A"/>
    <w:rsid w:val="00041D56"/>
    <w:rsid w:val="0009586C"/>
    <w:rsid w:val="000E3674"/>
    <w:rsid w:val="00151E41"/>
    <w:rsid w:val="00154469"/>
    <w:rsid w:val="00171103"/>
    <w:rsid w:val="001732A8"/>
    <w:rsid w:val="00185E4F"/>
    <w:rsid w:val="001A2A33"/>
    <w:rsid w:val="001C49B9"/>
    <w:rsid w:val="001D458A"/>
    <w:rsid w:val="001E2A57"/>
    <w:rsid w:val="001E5BDA"/>
    <w:rsid w:val="001F62C3"/>
    <w:rsid w:val="00220112"/>
    <w:rsid w:val="00221D77"/>
    <w:rsid w:val="0026134C"/>
    <w:rsid w:val="002B6B80"/>
    <w:rsid w:val="002B710E"/>
    <w:rsid w:val="002D58A1"/>
    <w:rsid w:val="002F0950"/>
    <w:rsid w:val="00322100"/>
    <w:rsid w:val="00346635"/>
    <w:rsid w:val="003646A4"/>
    <w:rsid w:val="00367458"/>
    <w:rsid w:val="003A726A"/>
    <w:rsid w:val="003B6CB2"/>
    <w:rsid w:val="003E0CE4"/>
    <w:rsid w:val="00403C64"/>
    <w:rsid w:val="00404CDF"/>
    <w:rsid w:val="00407385"/>
    <w:rsid w:val="00461E5B"/>
    <w:rsid w:val="00467AEC"/>
    <w:rsid w:val="00476434"/>
    <w:rsid w:val="00491828"/>
    <w:rsid w:val="004940C8"/>
    <w:rsid w:val="00496A23"/>
    <w:rsid w:val="004A2DE9"/>
    <w:rsid w:val="004B5A76"/>
    <w:rsid w:val="004F5D97"/>
    <w:rsid w:val="00505449"/>
    <w:rsid w:val="00510682"/>
    <w:rsid w:val="00514E68"/>
    <w:rsid w:val="005A4875"/>
    <w:rsid w:val="005B610F"/>
    <w:rsid w:val="005C7582"/>
    <w:rsid w:val="00623BF5"/>
    <w:rsid w:val="006256B3"/>
    <w:rsid w:val="00636FE7"/>
    <w:rsid w:val="0068744C"/>
    <w:rsid w:val="006A082E"/>
    <w:rsid w:val="006B2E46"/>
    <w:rsid w:val="007155B3"/>
    <w:rsid w:val="0073591C"/>
    <w:rsid w:val="00762A00"/>
    <w:rsid w:val="007A2CCD"/>
    <w:rsid w:val="007F68EE"/>
    <w:rsid w:val="00824844"/>
    <w:rsid w:val="00841827"/>
    <w:rsid w:val="00842CB8"/>
    <w:rsid w:val="00856FB5"/>
    <w:rsid w:val="00857D31"/>
    <w:rsid w:val="00860455"/>
    <w:rsid w:val="00867C7F"/>
    <w:rsid w:val="008867AC"/>
    <w:rsid w:val="00891A02"/>
    <w:rsid w:val="008F2D5C"/>
    <w:rsid w:val="009131F9"/>
    <w:rsid w:val="00953BF8"/>
    <w:rsid w:val="009827BD"/>
    <w:rsid w:val="00986A10"/>
    <w:rsid w:val="00994C67"/>
    <w:rsid w:val="009955B2"/>
    <w:rsid w:val="009B5D02"/>
    <w:rsid w:val="009B71B3"/>
    <w:rsid w:val="009F6F6B"/>
    <w:rsid w:val="00A37E70"/>
    <w:rsid w:val="00A6491A"/>
    <w:rsid w:val="00A66614"/>
    <w:rsid w:val="00A77197"/>
    <w:rsid w:val="00A94C17"/>
    <w:rsid w:val="00AA40D9"/>
    <w:rsid w:val="00AC5340"/>
    <w:rsid w:val="00AD3B17"/>
    <w:rsid w:val="00AE5C02"/>
    <w:rsid w:val="00AF6055"/>
    <w:rsid w:val="00B03F84"/>
    <w:rsid w:val="00B175E3"/>
    <w:rsid w:val="00B907CF"/>
    <w:rsid w:val="00B94B85"/>
    <w:rsid w:val="00B97EF0"/>
    <w:rsid w:val="00BC3895"/>
    <w:rsid w:val="00BF41FC"/>
    <w:rsid w:val="00C276E1"/>
    <w:rsid w:val="00C44714"/>
    <w:rsid w:val="00C6156E"/>
    <w:rsid w:val="00CB2E03"/>
    <w:rsid w:val="00CB46E9"/>
    <w:rsid w:val="00D237D3"/>
    <w:rsid w:val="00D60417"/>
    <w:rsid w:val="00D62969"/>
    <w:rsid w:val="00D948D8"/>
    <w:rsid w:val="00DA6A48"/>
    <w:rsid w:val="00DD58F9"/>
    <w:rsid w:val="00DE4AE3"/>
    <w:rsid w:val="00E63EE3"/>
    <w:rsid w:val="00E65755"/>
    <w:rsid w:val="00E90463"/>
    <w:rsid w:val="00E936E1"/>
    <w:rsid w:val="00EA521F"/>
    <w:rsid w:val="00EC364B"/>
    <w:rsid w:val="00EE5232"/>
    <w:rsid w:val="00F03F77"/>
    <w:rsid w:val="00F10921"/>
    <w:rsid w:val="00F22ABB"/>
    <w:rsid w:val="00F50CDB"/>
    <w:rsid w:val="00F66549"/>
    <w:rsid w:val="00F94D9A"/>
    <w:rsid w:val="00FA7859"/>
    <w:rsid w:val="00FC1E2E"/>
    <w:rsid w:val="00FD79C9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2A8"/>
    <w:pPr>
      <w:spacing w:line="312" w:lineRule="auto"/>
      <w:ind w:firstLine="340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32A8"/>
    <w:pPr>
      <w:keepNext/>
      <w:spacing w:before="240" w:after="60"/>
      <w:outlineLvl w:val="0"/>
    </w:pPr>
    <w:rPr>
      <w:rFonts w:cs="Arial"/>
      <w:bCs/>
      <w:caps/>
      <w:color w:val="808080"/>
      <w:kern w:val="32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32A8"/>
    <w:pPr>
      <w:keepNext/>
      <w:spacing w:before="480" w:after="60"/>
      <w:outlineLvl w:val="1"/>
    </w:pPr>
    <w:rPr>
      <w:rFonts w:cs="Arial"/>
      <w:b/>
      <w:bCs/>
      <w:iCs/>
      <w:caps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32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732A8"/>
    <w:rPr>
      <w:rFonts w:ascii="Arial" w:hAnsi="Arial" w:cs="Arial"/>
      <w:bCs/>
      <w:caps/>
      <w:color w:val="808080"/>
      <w:kern w:val="32"/>
      <w:sz w:val="36"/>
      <w:szCs w:val="36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732A8"/>
    <w:rPr>
      <w:rFonts w:ascii="Arial" w:hAnsi="Arial" w:cs="Arial"/>
      <w:b/>
      <w:bCs/>
      <w:iCs/>
      <w:cap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732A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732A8"/>
    <w:rPr>
      <w:rFonts w:ascii="Arial" w:hAnsi="Arial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rsid w:val="00D948D8"/>
    <w:pPr>
      <w:spacing w:before="100" w:beforeAutospacing="1" w:after="100" w:afterAutospacing="1" w:line="240" w:lineRule="auto"/>
      <w:ind w:firstLine="0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rsid w:val="00D948D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3E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3EE3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63E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EE3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E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EE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E63EE3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9BD2-869C-437C-9669-46F7EF4F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Dall’Ilva nasce il MAGMA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Dall’Ilva nasce il MAGMA</dc:title>
  <dc:creator>Riunioni</dc:creator>
  <cp:lastModifiedBy>Riunioni</cp:lastModifiedBy>
  <cp:revision>8</cp:revision>
  <cp:lastPrinted>2013-06-14T08:50:00Z</cp:lastPrinted>
  <dcterms:created xsi:type="dcterms:W3CDTF">2013-06-14T08:28:00Z</dcterms:created>
  <dcterms:modified xsi:type="dcterms:W3CDTF">2013-06-14T09:39:00Z</dcterms:modified>
</cp:coreProperties>
</file>